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20" w:rsidRDefault="00900320" w:rsidP="00AF50F2">
      <w:pPr>
        <w:spacing w:after="0" w:line="240" w:lineRule="auto"/>
        <w:rPr>
          <w:b/>
          <w:sz w:val="28"/>
          <w:szCs w:val="28"/>
        </w:rPr>
      </w:pPr>
      <w:bookmarkStart w:id="0" w:name="_GoBack"/>
      <w:bookmarkEnd w:id="0"/>
    </w:p>
    <w:p w:rsidR="001F57F1" w:rsidRPr="00FC32C5" w:rsidRDefault="001F57F1" w:rsidP="00EB0C03">
      <w:pPr>
        <w:spacing w:after="0" w:line="240" w:lineRule="auto"/>
        <w:jc w:val="center"/>
        <w:rPr>
          <w:b/>
        </w:rPr>
      </w:pPr>
      <w:r w:rsidRPr="00FC32C5">
        <w:rPr>
          <w:b/>
        </w:rPr>
        <w:t>Position Description</w:t>
      </w:r>
    </w:p>
    <w:p w:rsidR="00AF50F2" w:rsidRDefault="001F57F1" w:rsidP="00AF50F2">
      <w:pPr>
        <w:spacing w:after="0" w:line="240" w:lineRule="auto"/>
        <w:jc w:val="center"/>
        <w:rPr>
          <w:b/>
        </w:rPr>
      </w:pPr>
      <w:r w:rsidRPr="00FC32C5">
        <w:rPr>
          <w:b/>
        </w:rPr>
        <w:t>Coastal C</w:t>
      </w:r>
      <w:r w:rsidR="00C00984">
        <w:rPr>
          <w:b/>
        </w:rPr>
        <w:t xml:space="preserve">ommunity Resilience </w:t>
      </w:r>
      <w:r w:rsidRPr="00FC32C5">
        <w:rPr>
          <w:b/>
        </w:rPr>
        <w:t>Specialist</w:t>
      </w:r>
    </w:p>
    <w:p w:rsidR="001F57F1" w:rsidRPr="00FC32C5" w:rsidRDefault="001F57F1" w:rsidP="00AF50F2">
      <w:pPr>
        <w:spacing w:after="0" w:line="240" w:lineRule="auto"/>
        <w:jc w:val="center"/>
        <w:rPr>
          <w:b/>
        </w:rPr>
      </w:pPr>
      <w:r w:rsidRPr="00FC32C5">
        <w:rPr>
          <w:b/>
        </w:rPr>
        <w:t>New Jersey Sea Grant Consortium</w:t>
      </w:r>
      <w:r w:rsidR="00FC32C5" w:rsidRPr="00FC32C5">
        <w:rPr>
          <w:b/>
        </w:rPr>
        <w:t xml:space="preserve"> and Monmouth University Urban Coast Institute</w:t>
      </w:r>
      <w:r w:rsidR="00C00984">
        <w:rPr>
          <w:b/>
        </w:rPr>
        <w:t xml:space="preserve"> </w:t>
      </w:r>
    </w:p>
    <w:p w:rsidR="001F57F1" w:rsidRDefault="006B4494" w:rsidP="006B4494">
      <w:pPr>
        <w:spacing w:after="0" w:line="240" w:lineRule="auto"/>
        <w:jc w:val="center"/>
        <w:rPr>
          <w:b/>
        </w:rPr>
      </w:pPr>
      <w:r>
        <w:rPr>
          <w:b/>
        </w:rPr>
        <w:t>December 12, 2014</w:t>
      </w:r>
    </w:p>
    <w:p w:rsidR="006B4494" w:rsidRDefault="006B4494" w:rsidP="00EB0C03">
      <w:pPr>
        <w:spacing w:after="0" w:line="240" w:lineRule="auto"/>
        <w:rPr>
          <w:b/>
        </w:rPr>
      </w:pPr>
    </w:p>
    <w:p w:rsidR="00900320" w:rsidRDefault="00900320" w:rsidP="00EB0C03">
      <w:pPr>
        <w:spacing w:after="0" w:line="240" w:lineRule="auto"/>
        <w:rPr>
          <w:b/>
        </w:rPr>
      </w:pPr>
      <w:r w:rsidRPr="00900320">
        <w:rPr>
          <w:b/>
        </w:rPr>
        <w:t>Position Description</w:t>
      </w:r>
      <w:r>
        <w:rPr>
          <w:b/>
        </w:rPr>
        <w:t>:</w:t>
      </w:r>
    </w:p>
    <w:p w:rsidR="002C1E58" w:rsidRDefault="001F57F1" w:rsidP="002C1E58">
      <w:pPr>
        <w:spacing w:after="0" w:line="240" w:lineRule="auto"/>
      </w:pPr>
      <w:r>
        <w:t>New Jersey Sea Grant Consortium</w:t>
      </w:r>
      <w:r w:rsidR="00CB2C0C">
        <w:t xml:space="preserve"> </w:t>
      </w:r>
      <w:r w:rsidR="00CB4867">
        <w:t>(NJSGC)</w:t>
      </w:r>
      <w:r>
        <w:t>, in partnership with the Monmouth University Urban Coast Institute</w:t>
      </w:r>
      <w:r w:rsidR="00AF50F2">
        <w:t xml:space="preserve"> </w:t>
      </w:r>
      <w:r w:rsidR="00CB4867">
        <w:t>(UCI)</w:t>
      </w:r>
      <w:r>
        <w:t xml:space="preserve">, </w:t>
      </w:r>
      <w:r w:rsidR="00BE59E3">
        <w:t>is seeking quali</w:t>
      </w:r>
      <w:r>
        <w:t xml:space="preserve">fied candidates for a Coastal </w:t>
      </w:r>
      <w:r w:rsidR="00C00984">
        <w:t>Community Resilience</w:t>
      </w:r>
      <w:r>
        <w:t xml:space="preserve"> Specialist.   This is a new position</w:t>
      </w:r>
      <w:r w:rsidR="00BE59E3">
        <w:t xml:space="preserve"> </w:t>
      </w:r>
      <w:r w:rsidR="00006829">
        <w:t xml:space="preserve">intended </w:t>
      </w:r>
      <w:r w:rsidR="00BE59E3">
        <w:t xml:space="preserve">to </w:t>
      </w:r>
      <w:r w:rsidR="007A1EFC">
        <w:t xml:space="preserve">help </w:t>
      </w:r>
      <w:r>
        <w:t xml:space="preserve">translate and apply the best available science and tools to assist communities </w:t>
      </w:r>
      <w:r w:rsidR="007A1EFC">
        <w:t>recover</w:t>
      </w:r>
      <w:r>
        <w:t xml:space="preserve"> from Superstorm Sandy and</w:t>
      </w:r>
      <w:r w:rsidR="00BE59E3">
        <w:t xml:space="preserve"> become resilient </w:t>
      </w:r>
      <w:r w:rsidR="007A1EFC">
        <w:t>to</w:t>
      </w:r>
      <w:r w:rsidR="00E5715D">
        <w:t xml:space="preserve"> </w:t>
      </w:r>
      <w:r w:rsidR="00C00984">
        <w:t xml:space="preserve">coastal hazards, </w:t>
      </w:r>
      <w:r w:rsidR="00E5715D">
        <w:t>the impacts</w:t>
      </w:r>
      <w:r>
        <w:t xml:space="preserve"> of sea level rise and changing climate</w:t>
      </w:r>
      <w:r w:rsidR="00BE59E3">
        <w:t xml:space="preserve">. </w:t>
      </w:r>
      <w:r>
        <w:t xml:space="preserve"> Q</w:t>
      </w:r>
      <w:r w:rsidR="00BE59E3">
        <w:t>ualified candidates</w:t>
      </w:r>
      <w:r>
        <w:t xml:space="preserve"> are invited</w:t>
      </w:r>
      <w:r w:rsidR="00BE59E3">
        <w:t xml:space="preserve"> to</w:t>
      </w:r>
      <w:r>
        <w:t xml:space="preserve"> submit their resumes and </w:t>
      </w:r>
      <w:r w:rsidR="00C00984">
        <w:t xml:space="preserve">a cover letter as described below. </w:t>
      </w:r>
      <w:r>
        <w:t xml:space="preserve"> Position open immediately, and will remain open until filled. </w:t>
      </w:r>
      <w:r w:rsidR="002C1E58">
        <w:t xml:space="preserve"> Applicants are encouraged to submit their applications before January 9, 2014.</w:t>
      </w:r>
    </w:p>
    <w:p w:rsidR="00C5085A" w:rsidRDefault="00C5085A" w:rsidP="00EB0C03">
      <w:pPr>
        <w:spacing w:after="0" w:line="240" w:lineRule="auto"/>
      </w:pPr>
    </w:p>
    <w:p w:rsidR="001F57F1" w:rsidRDefault="00A5503B" w:rsidP="00EB0C03">
      <w:pPr>
        <w:spacing w:after="0" w:line="240" w:lineRule="auto"/>
      </w:pPr>
      <w:r>
        <w:rPr>
          <w:b/>
        </w:rPr>
        <w:t>Position Overview and Objectives</w:t>
      </w:r>
      <w:r w:rsidR="006140B7" w:rsidRPr="00C5085A">
        <w:rPr>
          <w:b/>
        </w:rPr>
        <w:t>:</w:t>
      </w:r>
      <w:r w:rsidR="006140B7">
        <w:t xml:space="preserve"> </w:t>
      </w:r>
    </w:p>
    <w:p w:rsidR="00DD14C7" w:rsidRPr="00536B08" w:rsidRDefault="00EB0C03" w:rsidP="00EB0C03">
      <w:pPr>
        <w:spacing w:after="0" w:line="240" w:lineRule="auto"/>
      </w:pPr>
      <w:r>
        <w:t>A s</w:t>
      </w:r>
      <w:r w:rsidR="00BE59E3">
        <w:t>killed</w:t>
      </w:r>
      <w:r>
        <w:t xml:space="preserve"> Planner/Project Manager/Scientist </w:t>
      </w:r>
      <w:r w:rsidR="00C27EE4">
        <w:t xml:space="preserve">is sought </w:t>
      </w:r>
      <w:r>
        <w:t xml:space="preserve">to </w:t>
      </w:r>
      <w:r w:rsidR="008C0513" w:rsidRPr="008C0513">
        <w:t>assist</w:t>
      </w:r>
      <w:r w:rsidR="00536B08">
        <w:t xml:space="preserve"> </w:t>
      </w:r>
      <w:r w:rsidR="008C0513" w:rsidRPr="008C0513">
        <w:t xml:space="preserve">local governments </w:t>
      </w:r>
      <w:r w:rsidR="00C00984">
        <w:t>and community groups with Sandy recover</w:t>
      </w:r>
      <w:r>
        <w:t>y</w:t>
      </w:r>
      <w:r w:rsidR="00C00984">
        <w:t xml:space="preserve">, </w:t>
      </w:r>
      <w:r w:rsidR="008C0513" w:rsidRPr="008C0513">
        <w:t xml:space="preserve">resiliency </w:t>
      </w:r>
      <w:r w:rsidR="00C00984">
        <w:t xml:space="preserve">and </w:t>
      </w:r>
      <w:r w:rsidR="004F62A0">
        <w:t xml:space="preserve">coastal hazard </w:t>
      </w:r>
      <w:r w:rsidR="00C00984">
        <w:t xml:space="preserve">adaptation </w:t>
      </w:r>
      <w:r w:rsidR="00536B08">
        <w:t xml:space="preserve">policy and </w:t>
      </w:r>
      <w:r w:rsidR="008C0513" w:rsidRPr="008C0513">
        <w:t>planning</w:t>
      </w:r>
      <w:r w:rsidR="00C00984">
        <w:t xml:space="preserve">. </w:t>
      </w:r>
      <w:r>
        <w:t xml:space="preserve"> </w:t>
      </w:r>
      <w:r w:rsidR="001D0FC7">
        <w:t>Incumb</w:t>
      </w:r>
      <w:r w:rsidR="004F015D">
        <w:t>ent</w:t>
      </w:r>
      <w:r w:rsidR="001D0FC7">
        <w:t xml:space="preserve"> will </w:t>
      </w:r>
      <w:r w:rsidR="004F62A0">
        <w:t>e</w:t>
      </w:r>
      <w:r>
        <w:t xml:space="preserve">nhance </w:t>
      </w:r>
      <w:r w:rsidR="001D0FC7">
        <w:t xml:space="preserve">the </w:t>
      </w:r>
      <w:r w:rsidR="00A5503B">
        <w:t>capacity of the UCI and NJSGC</w:t>
      </w:r>
      <w:r w:rsidR="001D0FC7">
        <w:t>’s</w:t>
      </w:r>
      <w:r w:rsidR="00A5503B">
        <w:t xml:space="preserve"> extension program </w:t>
      </w:r>
      <w:r w:rsidR="00391932">
        <w:t xml:space="preserve">by </w:t>
      </w:r>
      <w:r w:rsidR="004F015D">
        <w:t xml:space="preserve">informing </w:t>
      </w:r>
      <w:r w:rsidR="00A5503B">
        <w:t xml:space="preserve">public </w:t>
      </w:r>
      <w:r w:rsidR="00006829">
        <w:t xml:space="preserve">understanding </w:t>
      </w:r>
      <w:r w:rsidR="00A5503B">
        <w:t xml:space="preserve">of community hazard mitigation and </w:t>
      </w:r>
      <w:r w:rsidR="004F015D">
        <w:t xml:space="preserve">making </w:t>
      </w:r>
      <w:r w:rsidR="00A5503B">
        <w:t xml:space="preserve">climate resilience </w:t>
      </w:r>
      <w:r>
        <w:t xml:space="preserve">science, </w:t>
      </w:r>
      <w:r w:rsidR="00A5503B">
        <w:t>data products, information, and decision support tools</w:t>
      </w:r>
      <w:r w:rsidR="004F015D">
        <w:t xml:space="preserve"> accessible</w:t>
      </w:r>
      <w:r w:rsidR="00A5503B">
        <w:t xml:space="preserve">. </w:t>
      </w:r>
      <w:r w:rsidR="00C00984">
        <w:t>The Specialist will represent the NJSGC and UCI as</w:t>
      </w:r>
      <w:r w:rsidR="00BE59E3">
        <w:t xml:space="preserve"> part of </w:t>
      </w:r>
      <w:r w:rsidR="00E5715D">
        <w:t xml:space="preserve">a statewide network of </w:t>
      </w:r>
      <w:r w:rsidR="006140B7">
        <w:t xml:space="preserve">on-the-ground </w:t>
      </w:r>
      <w:r w:rsidR="008C0513" w:rsidRPr="008C0513">
        <w:t>recovery managers and resiliency coordinators</w:t>
      </w:r>
      <w:r w:rsidR="00BE59E3">
        <w:t xml:space="preserve"> helping communities </w:t>
      </w:r>
      <w:r>
        <w:t xml:space="preserve">to </w:t>
      </w:r>
      <w:r w:rsidR="00BE59E3">
        <w:t xml:space="preserve">become </w:t>
      </w:r>
      <w:r>
        <w:t xml:space="preserve">more </w:t>
      </w:r>
      <w:r w:rsidR="00BE59E3">
        <w:t xml:space="preserve">resilient </w:t>
      </w:r>
      <w:r w:rsidR="00536B08">
        <w:t>to the</w:t>
      </w:r>
      <w:r w:rsidR="00E5715D">
        <w:t xml:space="preserve"> impacts of</w:t>
      </w:r>
      <w:r w:rsidR="00BE59E3">
        <w:t xml:space="preserve"> </w:t>
      </w:r>
      <w:r w:rsidR="00C00984">
        <w:t>sea level</w:t>
      </w:r>
      <w:r w:rsidR="00536B08">
        <w:t xml:space="preserve"> rise, </w:t>
      </w:r>
      <w:r w:rsidR="00C00984">
        <w:t>changing climate and development conditions</w:t>
      </w:r>
      <w:r w:rsidR="006140B7">
        <w:t xml:space="preserve">. </w:t>
      </w:r>
      <w:r w:rsidR="00BE59E3">
        <w:t xml:space="preserve"> </w:t>
      </w:r>
      <w:r w:rsidR="00536B08">
        <w:t xml:space="preserve">The Specialist will also work to identify </w:t>
      </w:r>
      <w:r w:rsidR="00536B08" w:rsidRPr="00697E5D">
        <w:t xml:space="preserve">local needs </w:t>
      </w:r>
      <w:r w:rsidR="00536B08">
        <w:t xml:space="preserve">and work with NJSCG, UCI and other partners to support and shape </w:t>
      </w:r>
      <w:r w:rsidR="00536B08" w:rsidRPr="00697E5D">
        <w:t xml:space="preserve">the efforts of </w:t>
      </w:r>
      <w:r w:rsidR="00536B08">
        <w:t xml:space="preserve">state, and federal </w:t>
      </w:r>
      <w:r w:rsidR="00536B08" w:rsidRPr="00697E5D">
        <w:t>policy development and research organizations.</w:t>
      </w:r>
      <w:r w:rsidR="00DD14C7">
        <w:rPr>
          <w:b/>
        </w:rPr>
        <w:br/>
      </w:r>
    </w:p>
    <w:p w:rsidR="00900320" w:rsidRDefault="00900320" w:rsidP="00EB0C03">
      <w:pPr>
        <w:spacing w:after="0" w:line="240" w:lineRule="auto"/>
        <w:rPr>
          <w:b/>
        </w:rPr>
      </w:pPr>
      <w:r w:rsidRPr="00900320">
        <w:rPr>
          <w:b/>
        </w:rPr>
        <w:t>Responsibilities</w:t>
      </w:r>
      <w:r>
        <w:rPr>
          <w:b/>
        </w:rPr>
        <w:t>:</w:t>
      </w:r>
    </w:p>
    <w:p w:rsidR="005B06B8" w:rsidRPr="005B06B8" w:rsidRDefault="005B06B8" w:rsidP="00EB0C03">
      <w:pPr>
        <w:pStyle w:val="ListParagraph"/>
        <w:numPr>
          <w:ilvl w:val="0"/>
          <w:numId w:val="7"/>
        </w:numPr>
        <w:spacing w:after="0" w:line="240" w:lineRule="auto"/>
      </w:pPr>
      <w:r>
        <w:t>Develop and conduct e</w:t>
      </w:r>
      <w:r w:rsidRPr="005B06B8">
        <w:t xml:space="preserve">xtension programming for </w:t>
      </w:r>
      <w:r>
        <w:t xml:space="preserve">community resilience and </w:t>
      </w:r>
      <w:r w:rsidRPr="005B06B8">
        <w:t>climate-</w:t>
      </w:r>
      <w:r>
        <w:t>impact relat</w:t>
      </w:r>
      <w:r w:rsidR="002576FD">
        <w:t>ed issues in coastal New Jersey</w:t>
      </w:r>
      <w:r w:rsidR="004E47FD">
        <w:t>.</w:t>
      </w:r>
    </w:p>
    <w:p w:rsidR="002576FD" w:rsidRDefault="005741C4" w:rsidP="00EB0C03">
      <w:pPr>
        <w:pStyle w:val="ListParagraph"/>
        <w:numPr>
          <w:ilvl w:val="0"/>
          <w:numId w:val="7"/>
        </w:numPr>
        <w:spacing w:after="0" w:line="240" w:lineRule="auto"/>
      </w:pPr>
      <w:r>
        <w:t>Work with NJSGC</w:t>
      </w:r>
      <w:r w:rsidR="002576FD">
        <w:t xml:space="preserve"> and UCI staff, and Consortium member institutions to identify and tran</w:t>
      </w:r>
      <w:r w:rsidR="005B06B8">
        <w:t>slate</w:t>
      </w:r>
      <w:r w:rsidR="005B06B8" w:rsidRPr="005B06B8">
        <w:t xml:space="preserve"> interdisc</w:t>
      </w:r>
      <w:r w:rsidR="005B06B8">
        <w:t xml:space="preserve">iplinary applied </w:t>
      </w:r>
      <w:r w:rsidR="002576FD">
        <w:t>research and extension projects, including use and application of best practices and decision support tools.</w:t>
      </w:r>
    </w:p>
    <w:p w:rsidR="002576FD" w:rsidRDefault="005B06B8" w:rsidP="00EB0C03">
      <w:pPr>
        <w:pStyle w:val="ListParagraph"/>
        <w:numPr>
          <w:ilvl w:val="0"/>
          <w:numId w:val="7"/>
        </w:numPr>
        <w:spacing w:after="0" w:line="240" w:lineRule="auto"/>
      </w:pPr>
      <w:r w:rsidRPr="005B06B8">
        <w:t xml:space="preserve">Plan, conduct, and evaluate coastal </w:t>
      </w:r>
      <w:r w:rsidR="002576FD">
        <w:t xml:space="preserve">community resilience and </w:t>
      </w:r>
      <w:r w:rsidRPr="005B06B8">
        <w:t xml:space="preserve">climate </w:t>
      </w:r>
      <w:r w:rsidR="002576FD">
        <w:t xml:space="preserve">related </w:t>
      </w:r>
      <w:r w:rsidRPr="005B06B8">
        <w:t>extension programs, public seminars and workshops for</w:t>
      </w:r>
      <w:r w:rsidR="002576FD">
        <w:t xml:space="preserve"> stakeholders in New Jersey </w:t>
      </w:r>
      <w:r w:rsidRPr="005B06B8">
        <w:t xml:space="preserve">and the region. </w:t>
      </w:r>
    </w:p>
    <w:p w:rsidR="002576FD" w:rsidRDefault="005B06B8" w:rsidP="00EB0C03">
      <w:pPr>
        <w:pStyle w:val="ListParagraph"/>
        <w:numPr>
          <w:ilvl w:val="0"/>
          <w:numId w:val="7"/>
        </w:numPr>
        <w:spacing w:after="0" w:line="240" w:lineRule="auto"/>
      </w:pPr>
      <w:r w:rsidRPr="005B06B8">
        <w:t>Give formal and informal p</w:t>
      </w:r>
      <w:r w:rsidR="002576FD">
        <w:t>resentations on NJSGC and UCI a</w:t>
      </w:r>
      <w:r w:rsidRPr="005B06B8">
        <w:t>ctivities at state, regional, and nati</w:t>
      </w:r>
      <w:r w:rsidR="002576FD">
        <w:t>onal conferences and workshops</w:t>
      </w:r>
      <w:r w:rsidR="00006829">
        <w:t>.</w:t>
      </w:r>
    </w:p>
    <w:p w:rsidR="002576FD" w:rsidRDefault="002576FD" w:rsidP="00EB0C03">
      <w:pPr>
        <w:pStyle w:val="ListParagraph"/>
        <w:numPr>
          <w:ilvl w:val="0"/>
          <w:numId w:val="7"/>
        </w:numPr>
        <w:spacing w:after="0" w:line="240" w:lineRule="auto"/>
      </w:pPr>
      <w:r>
        <w:t>Assist communities to identify and prioritize recovery and resiliency projects</w:t>
      </w:r>
      <w:r w:rsidRPr="00A52AA1">
        <w:t xml:space="preserve"> by working with local officials, sta</w:t>
      </w:r>
      <w:r>
        <w:t xml:space="preserve">keholder groups and </w:t>
      </w:r>
      <w:r w:rsidRPr="00A52AA1">
        <w:t>disa</w:t>
      </w:r>
      <w:r>
        <w:t>ster recovery project champions</w:t>
      </w:r>
      <w:r w:rsidR="00006829">
        <w:t>.</w:t>
      </w:r>
    </w:p>
    <w:p w:rsidR="002576FD" w:rsidRDefault="002576FD" w:rsidP="00EB0C03">
      <w:pPr>
        <w:pStyle w:val="ListParagraph"/>
        <w:numPr>
          <w:ilvl w:val="0"/>
          <w:numId w:val="7"/>
        </w:numPr>
        <w:spacing w:after="0" w:line="240" w:lineRule="auto"/>
      </w:pPr>
      <w:r w:rsidRPr="00A52AA1">
        <w:t>Develop and maintain work</w:t>
      </w:r>
      <w:r>
        <w:t xml:space="preserve">ing relationships with state, county and </w:t>
      </w:r>
      <w:r w:rsidRPr="00A52AA1">
        <w:t xml:space="preserve">federal agencies </w:t>
      </w:r>
      <w:r>
        <w:t xml:space="preserve">and Non-governmental organizations </w:t>
      </w:r>
      <w:r w:rsidRPr="00A52AA1">
        <w:t>partic</w:t>
      </w:r>
      <w:r>
        <w:t>ipating in the recovery and long term hazard mitigation and process</w:t>
      </w:r>
      <w:r w:rsidR="00006829">
        <w:t>.</w:t>
      </w:r>
    </w:p>
    <w:p w:rsidR="002576FD" w:rsidRDefault="002576FD" w:rsidP="00EB0C03">
      <w:pPr>
        <w:pStyle w:val="ListParagraph"/>
        <w:numPr>
          <w:ilvl w:val="0"/>
          <w:numId w:val="7"/>
        </w:numPr>
        <w:spacing w:after="0" w:line="240" w:lineRule="auto"/>
      </w:pPr>
      <w:r w:rsidRPr="00A52AA1">
        <w:t>Develop and maintain work</w:t>
      </w:r>
      <w:r>
        <w:t xml:space="preserve">ing relationships with state, county and </w:t>
      </w:r>
      <w:r w:rsidRPr="00A52AA1">
        <w:t xml:space="preserve">federal agencies </w:t>
      </w:r>
      <w:r w:rsidR="00E82F60">
        <w:t>and n</w:t>
      </w:r>
      <w:r>
        <w:t xml:space="preserve">on-governmental organizations </w:t>
      </w:r>
      <w:r w:rsidRPr="00A52AA1">
        <w:t>partic</w:t>
      </w:r>
      <w:r>
        <w:t>ipating in the recovery and long term hazard mitigation and process</w:t>
      </w:r>
      <w:r w:rsidR="00006829">
        <w:t>.</w:t>
      </w:r>
    </w:p>
    <w:p w:rsidR="005B06B8" w:rsidRPr="005B06B8" w:rsidRDefault="005B06B8" w:rsidP="00EB0C03">
      <w:pPr>
        <w:pStyle w:val="ListParagraph"/>
        <w:numPr>
          <w:ilvl w:val="0"/>
          <w:numId w:val="7"/>
        </w:numPr>
        <w:spacing w:after="0" w:line="240" w:lineRule="auto"/>
      </w:pPr>
      <w:r w:rsidRPr="005B06B8">
        <w:t xml:space="preserve">Travel within the coastal region to meet and interact with client groups, identify their needs, </w:t>
      </w:r>
    </w:p>
    <w:p w:rsidR="002576FD" w:rsidRDefault="005B06B8" w:rsidP="00EB0C03">
      <w:pPr>
        <w:spacing w:after="0" w:line="240" w:lineRule="auto"/>
        <w:ind w:firstLine="720"/>
      </w:pPr>
      <w:r w:rsidRPr="005B06B8">
        <w:t xml:space="preserve">and develop solutions to </w:t>
      </w:r>
      <w:r w:rsidR="002576FD">
        <w:t xml:space="preserve">community resilience and </w:t>
      </w:r>
      <w:r w:rsidRPr="005B06B8">
        <w:t xml:space="preserve">climate-related issues. </w:t>
      </w:r>
    </w:p>
    <w:p w:rsidR="005B06B8" w:rsidRPr="005B06B8" w:rsidRDefault="005B06B8" w:rsidP="00EB0C03">
      <w:pPr>
        <w:pStyle w:val="ListParagraph"/>
        <w:numPr>
          <w:ilvl w:val="0"/>
          <w:numId w:val="8"/>
        </w:numPr>
        <w:spacing w:after="0" w:line="240" w:lineRule="auto"/>
      </w:pPr>
      <w:r w:rsidRPr="005B06B8">
        <w:t xml:space="preserve">Prepare performance-based program objectives, benchmarks, metrics, program evaluations, </w:t>
      </w:r>
    </w:p>
    <w:p w:rsidR="002576FD" w:rsidRDefault="005B06B8" w:rsidP="00EB0C03">
      <w:pPr>
        <w:spacing w:after="0" w:line="240" w:lineRule="auto"/>
        <w:ind w:firstLine="720"/>
      </w:pPr>
      <w:r w:rsidRPr="005B06B8">
        <w:lastRenderedPageBreak/>
        <w:t xml:space="preserve">and other programmatic reports as required by </w:t>
      </w:r>
      <w:r w:rsidR="002576FD">
        <w:t>NJSGC and UCI.</w:t>
      </w:r>
    </w:p>
    <w:p w:rsidR="00A52AA1" w:rsidRPr="00A52AA1" w:rsidRDefault="005B06B8" w:rsidP="00EB0C03">
      <w:pPr>
        <w:pStyle w:val="ListParagraph"/>
        <w:numPr>
          <w:ilvl w:val="0"/>
          <w:numId w:val="8"/>
        </w:numPr>
        <w:spacing w:after="0" w:line="240" w:lineRule="auto"/>
      </w:pPr>
      <w:r w:rsidRPr="005B06B8">
        <w:t xml:space="preserve">Participate in the development of grant proposals with </w:t>
      </w:r>
      <w:r w:rsidR="0090311B">
        <w:t xml:space="preserve">NJSGC, UCI </w:t>
      </w:r>
      <w:r w:rsidRPr="005B06B8">
        <w:t xml:space="preserve">, and others to secure funding for user-based applied climate research and extension projects. </w:t>
      </w:r>
    </w:p>
    <w:p w:rsidR="00DD14C7" w:rsidRDefault="00DD14C7" w:rsidP="00EB0C03">
      <w:pPr>
        <w:spacing w:after="0" w:line="240" w:lineRule="auto"/>
        <w:rPr>
          <w:b/>
        </w:rPr>
      </w:pPr>
    </w:p>
    <w:p w:rsidR="00900320" w:rsidRDefault="005B06B8" w:rsidP="00EB0C03">
      <w:pPr>
        <w:spacing w:after="0" w:line="240" w:lineRule="auto"/>
        <w:rPr>
          <w:b/>
        </w:rPr>
      </w:pPr>
      <w:r>
        <w:rPr>
          <w:b/>
        </w:rPr>
        <w:t>Q</w:t>
      </w:r>
      <w:r w:rsidR="00900320">
        <w:rPr>
          <w:b/>
        </w:rPr>
        <w:t>ualifications:</w:t>
      </w:r>
    </w:p>
    <w:p w:rsidR="005D16DC" w:rsidRPr="00DD14C7" w:rsidRDefault="006B4494" w:rsidP="00EB0C03">
      <w:pPr>
        <w:pStyle w:val="ListParagraph"/>
        <w:numPr>
          <w:ilvl w:val="0"/>
          <w:numId w:val="6"/>
        </w:numPr>
        <w:spacing w:after="0" w:line="240" w:lineRule="auto"/>
      </w:pPr>
      <w:r>
        <w:t>3 -</w:t>
      </w:r>
      <w:r w:rsidR="00A5503B">
        <w:t>5 years</w:t>
      </w:r>
      <w:r w:rsidR="005D16DC" w:rsidRPr="00DD14C7">
        <w:t xml:space="preserve"> </w:t>
      </w:r>
      <w:r w:rsidR="00EB0C03">
        <w:t xml:space="preserve">relevant </w:t>
      </w:r>
      <w:r w:rsidR="005D16DC" w:rsidRPr="00DD14C7">
        <w:t xml:space="preserve">experience in planning, </w:t>
      </w:r>
      <w:r w:rsidR="0044689B" w:rsidRPr="00DD14C7">
        <w:t xml:space="preserve">public administration, </w:t>
      </w:r>
      <w:r w:rsidR="005D16DC" w:rsidRPr="00DD14C7">
        <w:t>economic and communi</w:t>
      </w:r>
      <w:r w:rsidR="00A5503B">
        <w:t>t</w:t>
      </w:r>
      <w:r w:rsidR="002576FD">
        <w:t xml:space="preserve">y development, </w:t>
      </w:r>
      <w:r w:rsidR="005B06B8">
        <w:t xml:space="preserve">flood plain management </w:t>
      </w:r>
      <w:r w:rsidR="002576FD">
        <w:t xml:space="preserve">or </w:t>
      </w:r>
      <w:r w:rsidR="005B06B8">
        <w:t>emergency response planning</w:t>
      </w:r>
      <w:r w:rsidR="00006829">
        <w:t>.</w:t>
      </w:r>
      <w:r w:rsidR="005D16DC" w:rsidRPr="00DD14C7">
        <w:t xml:space="preserve"> </w:t>
      </w:r>
      <w:r w:rsidR="002576FD">
        <w:t xml:space="preserve"> </w:t>
      </w:r>
    </w:p>
    <w:p w:rsidR="005D16DC" w:rsidRPr="00DD14C7" w:rsidRDefault="002576FD" w:rsidP="00EB0C03">
      <w:pPr>
        <w:pStyle w:val="ListParagraph"/>
        <w:numPr>
          <w:ilvl w:val="0"/>
          <w:numId w:val="6"/>
        </w:numPr>
        <w:spacing w:after="0" w:line="240" w:lineRule="auto"/>
      </w:pPr>
      <w:r>
        <w:t xml:space="preserve">MA or </w:t>
      </w:r>
      <w:r w:rsidR="00EB0C03">
        <w:t xml:space="preserve">MS </w:t>
      </w:r>
      <w:r>
        <w:t xml:space="preserve">and </w:t>
      </w:r>
      <w:r w:rsidR="00A5503B">
        <w:t>p</w:t>
      </w:r>
      <w:r w:rsidR="00E82F60">
        <w:t>ost-graduate work experience</w:t>
      </w:r>
      <w:r w:rsidR="00A5503B">
        <w:t xml:space="preserve"> in planning, economic development, public a</w:t>
      </w:r>
      <w:r w:rsidR="00DD14C7">
        <w:t>dministration</w:t>
      </w:r>
      <w:r w:rsidR="00E82F60">
        <w:t>, coastal science, geography</w:t>
      </w:r>
      <w:r w:rsidR="00DD14C7">
        <w:t xml:space="preserve"> or related field</w:t>
      </w:r>
      <w:r w:rsidR="00EB0C03">
        <w:t xml:space="preserve"> preferred</w:t>
      </w:r>
      <w:r w:rsidR="00AF50F2">
        <w:t>.</w:t>
      </w:r>
      <w:r w:rsidR="00EB0C03">
        <w:rPr>
          <w:rStyle w:val="FootnoteReference"/>
        </w:rPr>
        <w:footnoteReference w:id="1"/>
      </w:r>
    </w:p>
    <w:p w:rsidR="005B06B8" w:rsidRPr="0018781A" w:rsidRDefault="005D16DC" w:rsidP="00EB0C03">
      <w:pPr>
        <w:pStyle w:val="ListParagraph"/>
        <w:numPr>
          <w:ilvl w:val="0"/>
          <w:numId w:val="6"/>
        </w:numPr>
        <w:spacing w:after="0" w:line="240" w:lineRule="auto"/>
      </w:pPr>
      <w:r w:rsidRPr="0018781A">
        <w:t>Knowledge of New</w:t>
      </w:r>
      <w:r w:rsidR="00A5503B">
        <w:t xml:space="preserve"> Jersey’s </w:t>
      </w:r>
      <w:r w:rsidRPr="0018781A">
        <w:t>community development progr</w:t>
      </w:r>
      <w:r w:rsidR="00EB0C03">
        <w:t xml:space="preserve">ams, </w:t>
      </w:r>
      <w:r w:rsidR="00A5503B">
        <w:t>flood plain management</w:t>
      </w:r>
      <w:r w:rsidR="005B06B8">
        <w:t xml:space="preserve"> </w:t>
      </w:r>
      <w:r w:rsidR="009F49C0" w:rsidRPr="0018781A">
        <w:t xml:space="preserve">municipal emergency </w:t>
      </w:r>
      <w:r w:rsidR="005741C4">
        <w:t>response planning</w:t>
      </w:r>
      <w:r w:rsidR="00EB0C03">
        <w:t xml:space="preserve">, and </w:t>
      </w:r>
      <w:r w:rsidR="005B06B8">
        <w:t xml:space="preserve">Certified Flood Plain management </w:t>
      </w:r>
      <w:r w:rsidR="00EB0C03">
        <w:t>certification preferred.</w:t>
      </w:r>
    </w:p>
    <w:p w:rsidR="005D16DC" w:rsidRPr="00DD14C7" w:rsidRDefault="005D16DC" w:rsidP="00EB0C03">
      <w:pPr>
        <w:pStyle w:val="ListParagraph"/>
        <w:numPr>
          <w:ilvl w:val="0"/>
          <w:numId w:val="6"/>
        </w:numPr>
        <w:spacing w:after="0" w:line="240" w:lineRule="auto"/>
      </w:pPr>
      <w:r w:rsidRPr="00DD14C7">
        <w:t>De</w:t>
      </w:r>
      <w:r w:rsidR="00E82F60">
        <w:t>monstrated communications skill, including a</w:t>
      </w:r>
      <w:r w:rsidR="00E82F60" w:rsidRPr="00E82F60">
        <w:t>bility to interpret scientific research for non-science audiences</w:t>
      </w:r>
      <w:r w:rsidR="00006829">
        <w:t>.</w:t>
      </w:r>
      <w:r w:rsidR="00E82F60" w:rsidRPr="00E82F60">
        <w:t xml:space="preserve"> </w:t>
      </w:r>
    </w:p>
    <w:p w:rsidR="005B06B8" w:rsidRDefault="005B06B8" w:rsidP="00EB0C03">
      <w:pPr>
        <w:pStyle w:val="ListParagraph"/>
        <w:numPr>
          <w:ilvl w:val="0"/>
          <w:numId w:val="6"/>
        </w:numPr>
        <w:spacing w:after="0" w:line="240" w:lineRule="auto"/>
      </w:pPr>
      <w:r>
        <w:t xml:space="preserve">Experience / training in use of Geographical Information </w:t>
      </w:r>
      <w:r w:rsidRPr="005B06B8">
        <w:t>S</w:t>
      </w:r>
      <w:r>
        <w:t>ystems (GIS) and visua</w:t>
      </w:r>
      <w:r w:rsidR="00AF50F2">
        <w:t>lization decision support tools preferred.</w:t>
      </w:r>
    </w:p>
    <w:p w:rsidR="005D16DC" w:rsidRPr="005B06B8" w:rsidRDefault="005D16DC" w:rsidP="00EB0C03">
      <w:pPr>
        <w:pStyle w:val="ListParagraph"/>
        <w:numPr>
          <w:ilvl w:val="0"/>
          <w:numId w:val="6"/>
        </w:numPr>
        <w:spacing w:after="0" w:line="240" w:lineRule="auto"/>
      </w:pPr>
      <w:r w:rsidRPr="005B06B8">
        <w:t>Proficient in Microsoft Office, including PowerPoint</w:t>
      </w:r>
      <w:r w:rsidR="00006829">
        <w:t>.</w:t>
      </w:r>
      <w:r w:rsidRPr="005B06B8">
        <w:t xml:space="preserve"> </w:t>
      </w:r>
    </w:p>
    <w:p w:rsidR="005D16DC" w:rsidRPr="005B06B8" w:rsidRDefault="005D16DC" w:rsidP="00EB0C03">
      <w:pPr>
        <w:pStyle w:val="ListParagraph"/>
        <w:numPr>
          <w:ilvl w:val="0"/>
          <w:numId w:val="6"/>
        </w:numPr>
        <w:spacing w:after="0" w:line="240" w:lineRule="auto"/>
      </w:pPr>
      <w:r w:rsidRPr="005B06B8">
        <w:t>Ability to multitask; be self-starter</w:t>
      </w:r>
      <w:r w:rsidR="00006829">
        <w:t>.</w:t>
      </w:r>
    </w:p>
    <w:p w:rsidR="005D16DC" w:rsidRPr="005B06B8" w:rsidRDefault="005D16DC" w:rsidP="00EB0C03">
      <w:pPr>
        <w:pStyle w:val="ListParagraph"/>
        <w:numPr>
          <w:ilvl w:val="0"/>
          <w:numId w:val="6"/>
        </w:numPr>
        <w:spacing w:after="0" w:line="240" w:lineRule="auto"/>
      </w:pPr>
      <w:r w:rsidRPr="005B06B8">
        <w:t>Experience w</w:t>
      </w:r>
      <w:r w:rsidR="00E82F60">
        <w:t>ith grant writing</w:t>
      </w:r>
      <w:r w:rsidR="00006829">
        <w:t>.</w:t>
      </w:r>
      <w:r w:rsidRPr="005B06B8">
        <w:t xml:space="preserve"> </w:t>
      </w:r>
    </w:p>
    <w:p w:rsidR="00DD14C7" w:rsidRPr="00DD14C7" w:rsidRDefault="00DD14C7" w:rsidP="00EB0C03">
      <w:pPr>
        <w:pStyle w:val="ListParagraph"/>
        <w:spacing w:after="0" w:line="240" w:lineRule="auto"/>
      </w:pPr>
    </w:p>
    <w:p w:rsidR="00E82F60" w:rsidRDefault="00E82F60" w:rsidP="00EB0C03">
      <w:pPr>
        <w:spacing w:after="0" w:line="240" w:lineRule="auto"/>
        <w:rPr>
          <w:b/>
        </w:rPr>
      </w:pPr>
      <w:r w:rsidRPr="00E82F60">
        <w:rPr>
          <w:b/>
        </w:rPr>
        <w:t>Location</w:t>
      </w:r>
      <w:r w:rsidR="005741C4">
        <w:rPr>
          <w:b/>
        </w:rPr>
        <w:t>, Reporting</w:t>
      </w:r>
      <w:r w:rsidRPr="00E82F60">
        <w:rPr>
          <w:b/>
        </w:rPr>
        <w:t xml:space="preserve"> and </w:t>
      </w:r>
      <w:r>
        <w:rPr>
          <w:b/>
        </w:rPr>
        <w:t>Duration</w:t>
      </w:r>
      <w:r w:rsidR="005741C4">
        <w:rPr>
          <w:b/>
        </w:rPr>
        <w:t>:</w:t>
      </w:r>
    </w:p>
    <w:p w:rsidR="00E82F60" w:rsidRPr="005741C4" w:rsidRDefault="00E82F60" w:rsidP="005741C4">
      <w:pPr>
        <w:spacing w:after="0" w:line="240" w:lineRule="auto"/>
      </w:pPr>
      <w:r w:rsidRPr="005741C4">
        <w:t xml:space="preserve">The incumbent will </w:t>
      </w:r>
      <w:r w:rsidR="00D03845">
        <w:t xml:space="preserve">be an employee of the NJSGC and will </w:t>
      </w:r>
      <w:r w:rsidRPr="005741C4">
        <w:t xml:space="preserve">work out of </w:t>
      </w:r>
      <w:r w:rsidR="00006829">
        <w:t xml:space="preserve">the </w:t>
      </w:r>
      <w:r w:rsidRPr="005741C4">
        <w:t>office</w:t>
      </w:r>
      <w:r w:rsidR="00006829">
        <w:t>s</w:t>
      </w:r>
      <w:r w:rsidRPr="005741C4">
        <w:t xml:space="preserve"> of </w:t>
      </w:r>
      <w:r w:rsidR="00D03845">
        <w:t xml:space="preserve">the </w:t>
      </w:r>
      <w:r w:rsidRPr="005741C4">
        <w:t>Urban Coast Institute</w:t>
      </w:r>
      <w:r w:rsidR="00AF50F2">
        <w:t xml:space="preserve"> </w:t>
      </w:r>
      <w:r w:rsidR="00D03845">
        <w:t>at Monmou</w:t>
      </w:r>
      <w:r w:rsidR="00B36271">
        <w:t>th</w:t>
      </w:r>
      <w:r w:rsidR="00D03845">
        <w:t xml:space="preserve"> University </w:t>
      </w:r>
      <w:r w:rsidRPr="005741C4">
        <w:t xml:space="preserve">in West Long Branch, New Jersey. This position is funded jointly by the NJSGC </w:t>
      </w:r>
      <w:r w:rsidR="00106DCA">
        <w:t xml:space="preserve">(pending notification of its Sea Grant Omnibus award) </w:t>
      </w:r>
      <w:r w:rsidRPr="005741C4">
        <w:t>and Monmouth University</w:t>
      </w:r>
      <w:r w:rsidR="005741C4">
        <w:t xml:space="preserve">. The Specialist will report to the UCI Director who will also be responsible for day to day management. </w:t>
      </w:r>
      <w:r w:rsidR="00B36271">
        <w:t xml:space="preserve"> </w:t>
      </w:r>
      <w:r w:rsidR="005741C4">
        <w:t xml:space="preserve">Plans of work and performance based program objectives will be developed by the Specialist working jointly with the NJSGC Extension Director and UCI Director. Formal job evaluations </w:t>
      </w:r>
      <w:r w:rsidR="00D03845">
        <w:t xml:space="preserve">will be </w:t>
      </w:r>
      <w:r w:rsidR="005741C4">
        <w:t xml:space="preserve">conducted jointly by the </w:t>
      </w:r>
      <w:r w:rsidR="002C6B90">
        <w:t xml:space="preserve">NJSGC and </w:t>
      </w:r>
      <w:r w:rsidR="005741C4">
        <w:t>UCI Director</w:t>
      </w:r>
      <w:r w:rsidR="002C6B90">
        <w:t>s</w:t>
      </w:r>
      <w:r w:rsidR="005741C4">
        <w:t xml:space="preserve">. </w:t>
      </w:r>
      <w:r w:rsidRPr="005741C4">
        <w:t xml:space="preserve"> Position is funded for </w:t>
      </w:r>
      <w:r w:rsidR="005741C4">
        <w:t xml:space="preserve">two years with the plans for </w:t>
      </w:r>
      <w:r w:rsidRPr="005741C4">
        <w:t>extension beyond that date based on available funding.</w:t>
      </w:r>
      <w:r w:rsidR="006B4494">
        <w:t xml:space="preserve">  A  February 3, 2014 start date is anticipated, or as soon as possible thereafter.</w:t>
      </w:r>
    </w:p>
    <w:p w:rsidR="005741C4" w:rsidRPr="005741C4" w:rsidRDefault="005741C4" w:rsidP="00EB0C03">
      <w:pPr>
        <w:spacing w:after="0" w:line="240" w:lineRule="auto"/>
      </w:pPr>
    </w:p>
    <w:p w:rsidR="005741C4" w:rsidRDefault="00900320" w:rsidP="00EB0C03">
      <w:pPr>
        <w:spacing w:after="0" w:line="240" w:lineRule="auto"/>
        <w:rPr>
          <w:b/>
        </w:rPr>
      </w:pPr>
      <w:r>
        <w:rPr>
          <w:b/>
        </w:rPr>
        <w:t>Compensation:</w:t>
      </w:r>
      <w:r w:rsidR="00AF50F2">
        <w:rPr>
          <w:b/>
        </w:rPr>
        <w:t xml:space="preserve">  </w:t>
      </w:r>
      <w:r w:rsidR="0044689B" w:rsidRPr="0044689B">
        <w:t>Compensation will be competitive and based on the candidate</w:t>
      </w:r>
      <w:r w:rsidR="0044689B">
        <w:t xml:space="preserve">’s experience and skills. This </w:t>
      </w:r>
      <w:r w:rsidR="0044689B" w:rsidRPr="0044689B">
        <w:t>is a full-time position; however, flexible hours may</w:t>
      </w:r>
      <w:r w:rsidR="00AF50F2">
        <w:t xml:space="preserve"> be available.</w:t>
      </w:r>
    </w:p>
    <w:p w:rsidR="00AF50F2" w:rsidRDefault="00AF50F2" w:rsidP="00EB0C03">
      <w:pPr>
        <w:spacing w:after="0" w:line="240" w:lineRule="auto"/>
        <w:rPr>
          <w:b/>
        </w:rPr>
      </w:pPr>
    </w:p>
    <w:p w:rsidR="006B4494" w:rsidRDefault="00AF50F2" w:rsidP="009313A1">
      <w:pPr>
        <w:spacing w:after="0" w:line="240" w:lineRule="auto"/>
      </w:pPr>
      <w:r>
        <w:rPr>
          <w:b/>
        </w:rPr>
        <w:t>To A</w:t>
      </w:r>
      <w:r w:rsidR="00900320">
        <w:rPr>
          <w:b/>
        </w:rPr>
        <w:t>pply:</w:t>
      </w:r>
      <w:r w:rsidR="00900320" w:rsidRPr="00900320">
        <w:rPr>
          <w:b/>
        </w:rPr>
        <w:t xml:space="preserve"> </w:t>
      </w:r>
      <w:r>
        <w:rPr>
          <w:b/>
        </w:rPr>
        <w:t xml:space="preserve">  </w:t>
      </w:r>
      <w:r w:rsidR="00900320">
        <w:t xml:space="preserve">Qualified candidates should submit a  letter </w:t>
      </w:r>
      <w:r w:rsidR="005B06B8">
        <w:t xml:space="preserve"> of interest</w:t>
      </w:r>
      <w:r w:rsidR="006B4494">
        <w:t xml:space="preserve"> by January 9, 2014</w:t>
      </w:r>
      <w:r w:rsidR="005B06B8">
        <w:t xml:space="preserve">, </w:t>
      </w:r>
      <w:r w:rsidR="006B4494">
        <w:t xml:space="preserve">including </w:t>
      </w:r>
      <w:r w:rsidR="005B06B8">
        <w:t>a</w:t>
      </w:r>
      <w:r w:rsidR="00900320">
        <w:t xml:space="preserve"> </w:t>
      </w:r>
      <w:r w:rsidR="005B06B8">
        <w:t>resume detailing qualifications</w:t>
      </w:r>
      <w:r w:rsidR="00900320">
        <w:t xml:space="preserve"> </w:t>
      </w:r>
      <w:r w:rsidR="00D03845">
        <w:t xml:space="preserve">and relevant experience </w:t>
      </w:r>
      <w:r w:rsidR="00900320">
        <w:t xml:space="preserve">and one writing sample (no more than five pages) with salary requirements </w:t>
      </w:r>
      <w:r w:rsidR="00E82F60">
        <w:t xml:space="preserve">and names and contact information for 3 references (including emails) </w:t>
      </w:r>
      <w:r w:rsidR="00900320">
        <w:t xml:space="preserve">to </w:t>
      </w:r>
      <w:r w:rsidR="009313A1">
        <w:t xml:space="preserve">the </w:t>
      </w:r>
      <w:r w:rsidR="00832CBD" w:rsidRPr="00CB2C0C">
        <w:t>Coastal Community Resilience Specialist</w:t>
      </w:r>
      <w:r w:rsidR="009313A1">
        <w:t xml:space="preserve"> Search Committee  in care of:</w:t>
      </w:r>
    </w:p>
    <w:p w:rsidR="009313A1" w:rsidRPr="00AF50F2" w:rsidRDefault="009313A1" w:rsidP="006B4494">
      <w:pPr>
        <w:spacing w:after="0" w:line="240" w:lineRule="auto"/>
        <w:ind w:left="2160" w:firstLine="720"/>
        <w:rPr>
          <w:b/>
        </w:rPr>
      </w:pPr>
      <w:r>
        <w:t>Lisa Aromando</w:t>
      </w:r>
      <w:r w:rsidR="00AF50F2">
        <w:t xml:space="preserve">, </w:t>
      </w:r>
      <w:r>
        <w:t>Administrative Assistant</w:t>
      </w:r>
    </w:p>
    <w:p w:rsidR="009313A1" w:rsidRDefault="009313A1" w:rsidP="00AF50F2">
      <w:pPr>
        <w:spacing w:after="0" w:line="240" w:lineRule="auto"/>
        <w:ind w:left="2160" w:firstLine="720"/>
      </w:pPr>
      <w:r>
        <w:t>New Jersey Sea Grant Consortium</w:t>
      </w:r>
    </w:p>
    <w:p w:rsidR="009313A1" w:rsidRDefault="009313A1" w:rsidP="00AF50F2">
      <w:pPr>
        <w:spacing w:after="0" w:line="240" w:lineRule="auto"/>
        <w:ind w:left="2160" w:firstLine="720"/>
      </w:pPr>
      <w:r>
        <w:t>22 Magruder Road</w:t>
      </w:r>
    </w:p>
    <w:p w:rsidR="009313A1" w:rsidRDefault="009313A1" w:rsidP="00AF50F2">
      <w:pPr>
        <w:spacing w:after="0" w:line="240" w:lineRule="auto"/>
        <w:ind w:left="2160" w:firstLine="720"/>
      </w:pPr>
      <w:r>
        <w:t>Fort Hancock, NJ  07732</w:t>
      </w:r>
    </w:p>
    <w:p w:rsidR="00900320" w:rsidRDefault="006B4494" w:rsidP="00AF50F2">
      <w:pPr>
        <w:spacing w:after="0" w:line="240" w:lineRule="auto"/>
        <w:ind w:left="2160" w:firstLine="720"/>
      </w:pPr>
      <w:r>
        <w:t xml:space="preserve">via email: </w:t>
      </w:r>
      <w:r w:rsidR="009313A1">
        <w:t>laromando@njseagrant.org</w:t>
      </w:r>
    </w:p>
    <w:p w:rsidR="00AF50F2" w:rsidRDefault="00AF50F2" w:rsidP="00AF50F2">
      <w:pPr>
        <w:spacing w:after="0" w:line="240" w:lineRule="auto"/>
        <w:rPr>
          <w:color w:val="000000"/>
        </w:rPr>
      </w:pPr>
    </w:p>
    <w:p w:rsidR="00106DCA" w:rsidRDefault="00AF50F2" w:rsidP="009313A1">
      <w:pPr>
        <w:spacing w:after="0" w:line="240" w:lineRule="auto"/>
        <w:rPr>
          <w:color w:val="000000"/>
          <w:sz w:val="18"/>
          <w:szCs w:val="18"/>
        </w:rPr>
      </w:pPr>
      <w:r w:rsidRPr="00AF50F2">
        <w:rPr>
          <w:i/>
        </w:rPr>
        <w:t>Submission of application materials by email is preferred.</w:t>
      </w:r>
      <w:r>
        <w:t xml:space="preserve">   </w:t>
      </w:r>
      <w:r w:rsidRPr="00AF50F2">
        <w:rPr>
          <w:color w:val="000000"/>
        </w:rPr>
        <w:t>The New Jersey Sea Grant Consortium is an Equal Opportunity Employer. Proper documentation of identity and employability required at the time of employment.</w:t>
      </w:r>
    </w:p>
    <w:p w:rsidR="009313A1" w:rsidRDefault="009313A1" w:rsidP="009313A1">
      <w:pPr>
        <w:spacing w:after="0" w:line="240" w:lineRule="auto"/>
      </w:pPr>
    </w:p>
    <w:p w:rsidR="00B36271" w:rsidRDefault="00B36271" w:rsidP="00B36271">
      <w:pPr>
        <w:spacing w:after="0" w:line="240" w:lineRule="auto"/>
        <w:rPr>
          <w:b/>
        </w:rPr>
      </w:pPr>
      <w:r w:rsidRPr="00900320">
        <w:rPr>
          <w:b/>
        </w:rPr>
        <w:t xml:space="preserve">About </w:t>
      </w:r>
      <w:r w:rsidR="00AF50F2">
        <w:rPr>
          <w:b/>
        </w:rPr>
        <w:t xml:space="preserve">the </w:t>
      </w:r>
      <w:r>
        <w:rPr>
          <w:b/>
        </w:rPr>
        <w:t>NJSCG and UCI:</w:t>
      </w:r>
    </w:p>
    <w:p w:rsidR="00B36271" w:rsidRDefault="00B36271" w:rsidP="00B36271">
      <w:pPr>
        <w:spacing w:after="0" w:line="240" w:lineRule="auto"/>
      </w:pPr>
      <w:r>
        <w:rPr>
          <w:rFonts w:cs="Times New Roman"/>
          <w:lang w:val="en-GB"/>
        </w:rPr>
        <w:t xml:space="preserve">NJSGC </w:t>
      </w:r>
      <w:r w:rsidRPr="00FB5923">
        <w:rPr>
          <w:rFonts w:cs="Times New Roman"/>
          <w:lang w:val="en-GB"/>
        </w:rPr>
        <w:t>is an affiliation of colleges</w:t>
      </w:r>
      <w:r>
        <w:rPr>
          <w:rFonts w:cs="Times New Roman"/>
          <w:lang w:val="en-GB"/>
        </w:rPr>
        <w:t>,</w:t>
      </w:r>
      <w:r w:rsidRPr="00FB5923">
        <w:rPr>
          <w:rFonts w:cs="Times New Roman"/>
          <w:lang w:val="en-GB"/>
        </w:rPr>
        <w:t xml:space="preserve"> universities and other entities dedicated to advancing knowledge and sustainable use of New Jersey's marine and coastal resources.  To achieve its goals, NJSGC works with its member</w:t>
      </w:r>
      <w:r>
        <w:rPr>
          <w:rFonts w:cs="Times New Roman"/>
          <w:lang w:val="en-GB"/>
        </w:rPr>
        <w:t>ship</w:t>
      </w:r>
      <w:r w:rsidRPr="00FB5923">
        <w:rPr>
          <w:rFonts w:cs="Times New Roman"/>
          <w:lang w:val="en-GB"/>
        </w:rPr>
        <w:t xml:space="preserve"> to coordinate and conduct </w:t>
      </w:r>
      <w:r>
        <w:rPr>
          <w:rFonts w:cs="Times New Roman"/>
          <w:lang w:val="en-GB"/>
        </w:rPr>
        <w:t xml:space="preserve">research, education and extension programs </w:t>
      </w:r>
      <w:r w:rsidRPr="00FB5923">
        <w:rPr>
          <w:rFonts w:cs="Times New Roman"/>
          <w:lang w:val="en-GB"/>
        </w:rPr>
        <w:t xml:space="preserve">that ensure a healthy environment for New Jersey and its coastally-dependent economy. </w:t>
      </w:r>
      <w:r>
        <w:rPr>
          <w:rFonts w:cs="Times New Roman"/>
          <w:lang w:val="en-GB"/>
        </w:rPr>
        <w:t xml:space="preserve"> </w:t>
      </w:r>
      <w:r w:rsidRPr="004521E5">
        <w:rPr>
          <w:rFonts w:cs="Times New Roman"/>
          <w:lang w:val="en-GB"/>
        </w:rPr>
        <w:t>NJSGC r</w:t>
      </w:r>
      <w:r w:rsidRPr="004521E5">
        <w:t>esearch</w:t>
      </w:r>
      <w:r w:rsidRPr="00FB5923">
        <w:t xml:space="preserve"> reflects local concerns and </w:t>
      </w:r>
      <w:r>
        <w:t>seeks</w:t>
      </w:r>
      <w:r w:rsidRPr="00FB5923">
        <w:t xml:space="preserve"> solutions to New Jersey’s most pressing marine and coastal issues</w:t>
      </w:r>
      <w:r>
        <w:t xml:space="preserve">.  </w:t>
      </w:r>
      <w:r w:rsidRPr="004521E5">
        <w:rPr>
          <w:rFonts w:cs="Times New Roman"/>
        </w:rPr>
        <w:t>NJSGC’s Extension Program</w:t>
      </w:r>
      <w:r w:rsidRPr="00FB5923">
        <w:rPr>
          <w:rFonts w:cs="Times New Roman"/>
        </w:rPr>
        <w:t xml:space="preserve"> works with New Jersey’s citizens, coastal municipalities and marine dependant industries to help them increase hazard resilience and implement best management practices and sustainable development strategies. </w:t>
      </w:r>
      <w:r w:rsidRPr="004521E5">
        <w:t>NJSGC’s Educators</w:t>
      </w:r>
      <w:r w:rsidRPr="00FB5923">
        <w:t xml:space="preserve"> work with the public including New Jersey’s schoolchildren and their teachers,</w:t>
      </w:r>
      <w:r>
        <w:t xml:space="preserve"> </w:t>
      </w:r>
      <w:r w:rsidRPr="00FB5923">
        <w:t>providing them with direct learning experiences focused on understanding the science of our shorelines and the means to sustain and care for them</w:t>
      </w:r>
      <w:r>
        <w:t>.</w:t>
      </w:r>
    </w:p>
    <w:p w:rsidR="00B36271" w:rsidRDefault="00B36271" w:rsidP="00B36271">
      <w:pPr>
        <w:spacing w:after="0" w:line="240" w:lineRule="auto"/>
      </w:pPr>
    </w:p>
    <w:p w:rsidR="00B36271" w:rsidRPr="00AF50F2" w:rsidRDefault="00B36271" w:rsidP="00AF50F2">
      <w:pPr>
        <w:spacing w:after="0" w:line="240" w:lineRule="auto"/>
      </w:pPr>
      <w:r w:rsidRPr="00AF50F2">
        <w:t>The mission of the UCI is t</w:t>
      </w:r>
      <w:r w:rsidRPr="00AF50F2">
        <w:rPr>
          <w:rFonts w:eastAsia="Times New Roman" w:cs="Times New Roman"/>
        </w:rPr>
        <w:t xml:space="preserve">o serve the public interest as a forum for scientific and policy research, education and collaboration, which fosters the application of the best available science and information to support healthy and productive coastal ecosystems and an ecologically sustainable and economically vibrant future for coastal communities.  </w:t>
      </w:r>
      <w:r w:rsidRPr="00AF50F2">
        <w:t>The UCI was established in September 2005 as one of Monmouth Univer</w:t>
      </w:r>
      <w:r w:rsidR="0091672F">
        <w:t>sity’s “Centers of Distinction,</w:t>
      </w:r>
      <w:r w:rsidRPr="00AF50F2">
        <w:t xml:space="preserve"> The UCI builds on the University’s growing strengths in environmental science, business and economics, and public policy and collaboration with the Kislak Real Estate Institute and Polling Institute. The UCI supports collaborative and interdisciplinary research and educational programs, as well as extramural partnerships with universities, community colleges, public and private sector groups and individuals with expertise in coastal and ocean related issues.  </w:t>
      </w:r>
    </w:p>
    <w:p w:rsidR="00B36271" w:rsidRPr="00B36271" w:rsidRDefault="00B36271" w:rsidP="00B36271">
      <w:pPr>
        <w:spacing w:after="0" w:line="240" w:lineRule="auto"/>
      </w:pPr>
    </w:p>
    <w:p w:rsidR="00B36271" w:rsidRPr="006B36A7" w:rsidRDefault="00B36271" w:rsidP="00CB2C0C">
      <w:pPr>
        <w:spacing w:after="0" w:line="240" w:lineRule="auto"/>
        <w:rPr>
          <w:b/>
          <w:color w:val="92D050"/>
        </w:rPr>
      </w:pPr>
      <w:r w:rsidRPr="009313A1">
        <w:t>For mo</w:t>
      </w:r>
      <w:r>
        <w:t xml:space="preserve">re information, see: </w:t>
      </w:r>
      <w:hyperlink r:id="rId9" w:history="1">
        <w:r w:rsidRPr="00AF50F2">
          <w:rPr>
            <w:rStyle w:val="Hyperlink"/>
            <w:color w:val="auto"/>
          </w:rPr>
          <w:t>www.njseagrant.org</w:t>
        </w:r>
      </w:hyperlink>
      <w:r w:rsidRPr="00AF50F2">
        <w:rPr>
          <w:u w:val="single"/>
        </w:rPr>
        <w:t xml:space="preserve">. or </w:t>
      </w:r>
      <w:r w:rsidRPr="00AF50F2">
        <w:rPr>
          <w:rStyle w:val="Hyperlink"/>
          <w:color w:val="auto"/>
        </w:rPr>
        <w:t>www.monmouth.edu/uci</w:t>
      </w:r>
    </w:p>
    <w:p w:rsidR="00B36271" w:rsidRPr="009313A1" w:rsidRDefault="00B36271" w:rsidP="00B36271">
      <w:pPr>
        <w:rPr>
          <w:color w:val="0000FF"/>
          <w:u w:val="single"/>
        </w:rPr>
      </w:pPr>
    </w:p>
    <w:p w:rsidR="00D03845" w:rsidRPr="00900320" w:rsidRDefault="00D03845" w:rsidP="009313A1">
      <w:pPr>
        <w:spacing w:after="0" w:line="240" w:lineRule="auto"/>
      </w:pPr>
    </w:p>
    <w:sectPr w:rsidR="00D03845" w:rsidRPr="00900320" w:rsidSect="00EB0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89" w:rsidRDefault="00940689" w:rsidP="00C8135C">
      <w:pPr>
        <w:spacing w:after="0" w:line="240" w:lineRule="auto"/>
      </w:pPr>
      <w:r>
        <w:separator/>
      </w:r>
    </w:p>
  </w:endnote>
  <w:endnote w:type="continuationSeparator" w:id="0">
    <w:p w:rsidR="00940689" w:rsidRDefault="00940689"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89" w:rsidRDefault="00940689" w:rsidP="00C8135C">
      <w:pPr>
        <w:spacing w:after="0" w:line="240" w:lineRule="auto"/>
      </w:pPr>
      <w:r>
        <w:separator/>
      </w:r>
    </w:p>
  </w:footnote>
  <w:footnote w:type="continuationSeparator" w:id="0">
    <w:p w:rsidR="00940689" w:rsidRDefault="00940689" w:rsidP="00C8135C">
      <w:pPr>
        <w:spacing w:after="0" w:line="240" w:lineRule="auto"/>
      </w:pPr>
      <w:r>
        <w:continuationSeparator/>
      </w:r>
    </w:p>
  </w:footnote>
  <w:footnote w:id="1">
    <w:p w:rsidR="00EB0C03" w:rsidRDefault="00EB0C03">
      <w:pPr>
        <w:pStyle w:val="FootnoteText"/>
      </w:pPr>
      <w:r>
        <w:rPr>
          <w:rStyle w:val="FootnoteReference"/>
        </w:rPr>
        <w:footnoteRef/>
      </w:r>
      <w:r>
        <w:t xml:space="preserve"> Adjunct teaching opportunities at Monmouth University </w:t>
      </w:r>
      <w:r w:rsidR="00AF50F2">
        <w:t xml:space="preserve">may </w:t>
      </w:r>
      <w:r>
        <w:t xml:space="preserve">possible subject </w:t>
      </w:r>
      <w:r w:rsidR="00AF50F2">
        <w:t xml:space="preserve">to sufficient qualifications, </w:t>
      </w:r>
      <w:r>
        <w:t>application and approval by relevant Department</w:t>
      </w:r>
      <w:r w:rsidR="0090311B">
        <w:t>.</w:t>
      </w:r>
    </w:p>
    <w:p w:rsidR="009313A1" w:rsidRDefault="009313A1">
      <w:pPr>
        <w:pStyle w:val="FootnoteText"/>
      </w:pPr>
    </w:p>
    <w:p w:rsidR="009313A1" w:rsidRDefault="009313A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244"/>
    <w:multiLevelType w:val="hybridMultilevel"/>
    <w:tmpl w:val="36142D9A"/>
    <w:lvl w:ilvl="0" w:tplc="04090001">
      <w:start w:val="1"/>
      <w:numFmt w:val="bullet"/>
      <w:lvlText w:val=""/>
      <w:lvlJc w:val="left"/>
      <w:pPr>
        <w:ind w:left="720" w:hanging="360"/>
      </w:pPr>
      <w:rPr>
        <w:rFonts w:ascii="Symbol" w:hAnsi="Symbol" w:hint="default"/>
      </w:rPr>
    </w:lvl>
    <w:lvl w:ilvl="1" w:tplc="CC0EED2A">
      <w:numFmt w:val="bullet"/>
      <w:lvlText w:val="•"/>
      <w:lvlJc w:val="left"/>
      <w:pPr>
        <w:ind w:left="1740" w:hanging="660"/>
      </w:pPr>
      <w:rPr>
        <w:rFonts w:ascii="Cambria" w:eastAsiaTheme="minorHAnsi"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7B0"/>
    <w:multiLevelType w:val="hybridMultilevel"/>
    <w:tmpl w:val="28304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E23E8"/>
    <w:multiLevelType w:val="hybridMultilevel"/>
    <w:tmpl w:val="55B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B671E"/>
    <w:multiLevelType w:val="hybridMultilevel"/>
    <w:tmpl w:val="5B4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50F1A"/>
    <w:multiLevelType w:val="hybridMultilevel"/>
    <w:tmpl w:val="77EE6866"/>
    <w:lvl w:ilvl="0" w:tplc="6FC452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501F6"/>
    <w:multiLevelType w:val="hybridMultilevel"/>
    <w:tmpl w:val="81BC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D7031"/>
    <w:multiLevelType w:val="hybridMultilevel"/>
    <w:tmpl w:val="C27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A6089"/>
    <w:multiLevelType w:val="hybridMultilevel"/>
    <w:tmpl w:val="5DC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A4D0E"/>
    <w:multiLevelType w:val="hybridMultilevel"/>
    <w:tmpl w:val="A05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0"/>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20"/>
    <w:rsid w:val="00006829"/>
    <w:rsid w:val="00106DCA"/>
    <w:rsid w:val="0018781A"/>
    <w:rsid w:val="001D0FC7"/>
    <w:rsid w:val="001F57F1"/>
    <w:rsid w:val="00212625"/>
    <w:rsid w:val="0023781F"/>
    <w:rsid w:val="002576FD"/>
    <w:rsid w:val="002C1E58"/>
    <w:rsid w:val="002C6B90"/>
    <w:rsid w:val="00305082"/>
    <w:rsid w:val="00370304"/>
    <w:rsid w:val="00391932"/>
    <w:rsid w:val="00394C6E"/>
    <w:rsid w:val="00401CA1"/>
    <w:rsid w:val="0041115D"/>
    <w:rsid w:val="0044689B"/>
    <w:rsid w:val="004517ED"/>
    <w:rsid w:val="004719A1"/>
    <w:rsid w:val="004C17FB"/>
    <w:rsid w:val="004E47FD"/>
    <w:rsid w:val="004F015D"/>
    <w:rsid w:val="004F62A0"/>
    <w:rsid w:val="00535586"/>
    <w:rsid w:val="00536B08"/>
    <w:rsid w:val="005741C4"/>
    <w:rsid w:val="005B06B8"/>
    <w:rsid w:val="005D16DC"/>
    <w:rsid w:val="005F70A4"/>
    <w:rsid w:val="006140B7"/>
    <w:rsid w:val="00650F48"/>
    <w:rsid w:val="00666815"/>
    <w:rsid w:val="00686BE6"/>
    <w:rsid w:val="00697E5D"/>
    <w:rsid w:val="006B4494"/>
    <w:rsid w:val="00753C16"/>
    <w:rsid w:val="00765225"/>
    <w:rsid w:val="007926D8"/>
    <w:rsid w:val="007A1EFC"/>
    <w:rsid w:val="008037D9"/>
    <w:rsid w:val="00832CBD"/>
    <w:rsid w:val="008819E9"/>
    <w:rsid w:val="008C0513"/>
    <w:rsid w:val="008D1F0D"/>
    <w:rsid w:val="00900320"/>
    <w:rsid w:val="0090311B"/>
    <w:rsid w:val="0091672F"/>
    <w:rsid w:val="009313A1"/>
    <w:rsid w:val="00940689"/>
    <w:rsid w:val="009F49C0"/>
    <w:rsid w:val="00A505FE"/>
    <w:rsid w:val="00A52AA1"/>
    <w:rsid w:val="00A5362E"/>
    <w:rsid w:val="00A5503B"/>
    <w:rsid w:val="00AA678C"/>
    <w:rsid w:val="00AF50F2"/>
    <w:rsid w:val="00B36271"/>
    <w:rsid w:val="00B56A1B"/>
    <w:rsid w:val="00BC26D0"/>
    <w:rsid w:val="00BE59E3"/>
    <w:rsid w:val="00C00984"/>
    <w:rsid w:val="00C27EE4"/>
    <w:rsid w:val="00C5085A"/>
    <w:rsid w:val="00C8135C"/>
    <w:rsid w:val="00C9166C"/>
    <w:rsid w:val="00CB2C0C"/>
    <w:rsid w:val="00CB4867"/>
    <w:rsid w:val="00CB4F40"/>
    <w:rsid w:val="00D03845"/>
    <w:rsid w:val="00D807A2"/>
    <w:rsid w:val="00DA0299"/>
    <w:rsid w:val="00DD14C7"/>
    <w:rsid w:val="00E5715D"/>
    <w:rsid w:val="00E82F60"/>
    <w:rsid w:val="00EB0C03"/>
    <w:rsid w:val="00EB0C72"/>
    <w:rsid w:val="00F34C6B"/>
    <w:rsid w:val="00FA4871"/>
    <w:rsid w:val="00FB5923"/>
    <w:rsid w:val="00FC32C5"/>
    <w:rsid w:val="00FE289D"/>
    <w:rsid w:val="00FF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6D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52AA1"/>
    <w:pPr>
      <w:ind w:left="720"/>
      <w:contextualSpacing/>
    </w:pPr>
  </w:style>
  <w:style w:type="character" w:styleId="Hyperlink">
    <w:name w:val="Hyperlink"/>
    <w:basedOn w:val="DefaultParagraphFont"/>
    <w:uiPriority w:val="99"/>
    <w:unhideWhenUsed/>
    <w:rsid w:val="0044689B"/>
    <w:rPr>
      <w:color w:val="0000FF" w:themeColor="hyperlink"/>
      <w:u w:val="single"/>
    </w:rPr>
  </w:style>
  <w:style w:type="paragraph" w:styleId="Header">
    <w:name w:val="header"/>
    <w:basedOn w:val="Normal"/>
    <w:link w:val="HeaderChar"/>
    <w:uiPriority w:val="99"/>
    <w:unhideWhenUsed/>
    <w:rsid w:val="00C8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5C"/>
  </w:style>
  <w:style w:type="paragraph" w:styleId="Footer">
    <w:name w:val="footer"/>
    <w:basedOn w:val="Normal"/>
    <w:link w:val="FooterChar"/>
    <w:uiPriority w:val="99"/>
    <w:unhideWhenUsed/>
    <w:rsid w:val="00C8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5C"/>
  </w:style>
  <w:style w:type="paragraph" w:styleId="FootnoteText">
    <w:name w:val="footnote text"/>
    <w:basedOn w:val="Normal"/>
    <w:link w:val="FootnoteTextChar"/>
    <w:uiPriority w:val="99"/>
    <w:semiHidden/>
    <w:unhideWhenUsed/>
    <w:rsid w:val="00EB0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C03"/>
    <w:rPr>
      <w:sz w:val="20"/>
      <w:szCs w:val="20"/>
    </w:rPr>
  </w:style>
  <w:style w:type="character" w:styleId="FootnoteReference">
    <w:name w:val="footnote reference"/>
    <w:basedOn w:val="DefaultParagraphFont"/>
    <w:uiPriority w:val="99"/>
    <w:semiHidden/>
    <w:unhideWhenUsed/>
    <w:rsid w:val="00EB0C03"/>
    <w:rPr>
      <w:vertAlign w:val="superscript"/>
    </w:rPr>
  </w:style>
  <w:style w:type="paragraph" w:styleId="NormalWeb">
    <w:name w:val="Normal (Web)"/>
    <w:basedOn w:val="Normal"/>
    <w:uiPriority w:val="99"/>
    <w:unhideWhenUsed/>
    <w:rsid w:val="00FB5923"/>
    <w:pPr>
      <w:spacing w:before="100" w:beforeAutospacing="1" w:after="100" w:afterAutospacing="1" w:line="225" w:lineRule="atLeast"/>
    </w:pPr>
    <w:rPr>
      <w:rFonts w:ascii="Arial" w:eastAsia="Times New Roman" w:hAnsi="Arial" w:cs="Arial"/>
      <w:color w:val="000000"/>
      <w:sz w:val="15"/>
      <w:szCs w:val="15"/>
    </w:rPr>
  </w:style>
  <w:style w:type="paragraph" w:styleId="BalloonText">
    <w:name w:val="Balloon Text"/>
    <w:basedOn w:val="Normal"/>
    <w:link w:val="BalloonTextChar"/>
    <w:uiPriority w:val="99"/>
    <w:semiHidden/>
    <w:unhideWhenUsed/>
    <w:rsid w:val="00FB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3"/>
    <w:rPr>
      <w:rFonts w:ascii="Tahoma" w:hAnsi="Tahoma" w:cs="Tahoma"/>
      <w:sz w:val="16"/>
      <w:szCs w:val="16"/>
    </w:rPr>
  </w:style>
  <w:style w:type="character" w:styleId="CommentReference">
    <w:name w:val="annotation reference"/>
    <w:basedOn w:val="DefaultParagraphFont"/>
    <w:uiPriority w:val="99"/>
    <w:semiHidden/>
    <w:unhideWhenUsed/>
    <w:rsid w:val="0090311B"/>
    <w:rPr>
      <w:sz w:val="16"/>
      <w:szCs w:val="16"/>
    </w:rPr>
  </w:style>
  <w:style w:type="paragraph" w:styleId="CommentText">
    <w:name w:val="annotation text"/>
    <w:basedOn w:val="Normal"/>
    <w:link w:val="CommentTextChar"/>
    <w:uiPriority w:val="99"/>
    <w:semiHidden/>
    <w:unhideWhenUsed/>
    <w:rsid w:val="0090311B"/>
    <w:pPr>
      <w:spacing w:line="240" w:lineRule="auto"/>
    </w:pPr>
    <w:rPr>
      <w:sz w:val="20"/>
      <w:szCs w:val="20"/>
    </w:rPr>
  </w:style>
  <w:style w:type="character" w:customStyle="1" w:styleId="CommentTextChar">
    <w:name w:val="Comment Text Char"/>
    <w:basedOn w:val="DefaultParagraphFont"/>
    <w:link w:val="CommentText"/>
    <w:uiPriority w:val="99"/>
    <w:semiHidden/>
    <w:rsid w:val="0090311B"/>
    <w:rPr>
      <w:sz w:val="20"/>
      <w:szCs w:val="20"/>
    </w:rPr>
  </w:style>
  <w:style w:type="paragraph" w:styleId="CommentSubject">
    <w:name w:val="annotation subject"/>
    <w:basedOn w:val="CommentText"/>
    <w:next w:val="CommentText"/>
    <w:link w:val="CommentSubjectChar"/>
    <w:uiPriority w:val="99"/>
    <w:semiHidden/>
    <w:unhideWhenUsed/>
    <w:rsid w:val="0090311B"/>
    <w:rPr>
      <w:b/>
      <w:bCs/>
    </w:rPr>
  </w:style>
  <w:style w:type="character" w:customStyle="1" w:styleId="CommentSubjectChar">
    <w:name w:val="Comment Subject Char"/>
    <w:basedOn w:val="CommentTextChar"/>
    <w:link w:val="CommentSubject"/>
    <w:uiPriority w:val="99"/>
    <w:semiHidden/>
    <w:rsid w:val="009031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6D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52AA1"/>
    <w:pPr>
      <w:ind w:left="720"/>
      <w:contextualSpacing/>
    </w:pPr>
  </w:style>
  <w:style w:type="character" w:styleId="Hyperlink">
    <w:name w:val="Hyperlink"/>
    <w:basedOn w:val="DefaultParagraphFont"/>
    <w:uiPriority w:val="99"/>
    <w:unhideWhenUsed/>
    <w:rsid w:val="0044689B"/>
    <w:rPr>
      <w:color w:val="0000FF" w:themeColor="hyperlink"/>
      <w:u w:val="single"/>
    </w:rPr>
  </w:style>
  <w:style w:type="paragraph" w:styleId="Header">
    <w:name w:val="header"/>
    <w:basedOn w:val="Normal"/>
    <w:link w:val="HeaderChar"/>
    <w:uiPriority w:val="99"/>
    <w:unhideWhenUsed/>
    <w:rsid w:val="00C8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5C"/>
  </w:style>
  <w:style w:type="paragraph" w:styleId="Footer">
    <w:name w:val="footer"/>
    <w:basedOn w:val="Normal"/>
    <w:link w:val="FooterChar"/>
    <w:uiPriority w:val="99"/>
    <w:unhideWhenUsed/>
    <w:rsid w:val="00C8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5C"/>
  </w:style>
  <w:style w:type="paragraph" w:styleId="FootnoteText">
    <w:name w:val="footnote text"/>
    <w:basedOn w:val="Normal"/>
    <w:link w:val="FootnoteTextChar"/>
    <w:uiPriority w:val="99"/>
    <w:semiHidden/>
    <w:unhideWhenUsed/>
    <w:rsid w:val="00EB0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C03"/>
    <w:rPr>
      <w:sz w:val="20"/>
      <w:szCs w:val="20"/>
    </w:rPr>
  </w:style>
  <w:style w:type="character" w:styleId="FootnoteReference">
    <w:name w:val="footnote reference"/>
    <w:basedOn w:val="DefaultParagraphFont"/>
    <w:uiPriority w:val="99"/>
    <w:semiHidden/>
    <w:unhideWhenUsed/>
    <w:rsid w:val="00EB0C03"/>
    <w:rPr>
      <w:vertAlign w:val="superscript"/>
    </w:rPr>
  </w:style>
  <w:style w:type="paragraph" w:styleId="NormalWeb">
    <w:name w:val="Normal (Web)"/>
    <w:basedOn w:val="Normal"/>
    <w:uiPriority w:val="99"/>
    <w:unhideWhenUsed/>
    <w:rsid w:val="00FB5923"/>
    <w:pPr>
      <w:spacing w:before="100" w:beforeAutospacing="1" w:after="100" w:afterAutospacing="1" w:line="225" w:lineRule="atLeast"/>
    </w:pPr>
    <w:rPr>
      <w:rFonts w:ascii="Arial" w:eastAsia="Times New Roman" w:hAnsi="Arial" w:cs="Arial"/>
      <w:color w:val="000000"/>
      <w:sz w:val="15"/>
      <w:szCs w:val="15"/>
    </w:rPr>
  </w:style>
  <w:style w:type="paragraph" w:styleId="BalloonText">
    <w:name w:val="Balloon Text"/>
    <w:basedOn w:val="Normal"/>
    <w:link w:val="BalloonTextChar"/>
    <w:uiPriority w:val="99"/>
    <w:semiHidden/>
    <w:unhideWhenUsed/>
    <w:rsid w:val="00FB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3"/>
    <w:rPr>
      <w:rFonts w:ascii="Tahoma" w:hAnsi="Tahoma" w:cs="Tahoma"/>
      <w:sz w:val="16"/>
      <w:szCs w:val="16"/>
    </w:rPr>
  </w:style>
  <w:style w:type="character" w:styleId="CommentReference">
    <w:name w:val="annotation reference"/>
    <w:basedOn w:val="DefaultParagraphFont"/>
    <w:uiPriority w:val="99"/>
    <w:semiHidden/>
    <w:unhideWhenUsed/>
    <w:rsid w:val="0090311B"/>
    <w:rPr>
      <w:sz w:val="16"/>
      <w:szCs w:val="16"/>
    </w:rPr>
  </w:style>
  <w:style w:type="paragraph" w:styleId="CommentText">
    <w:name w:val="annotation text"/>
    <w:basedOn w:val="Normal"/>
    <w:link w:val="CommentTextChar"/>
    <w:uiPriority w:val="99"/>
    <w:semiHidden/>
    <w:unhideWhenUsed/>
    <w:rsid w:val="0090311B"/>
    <w:pPr>
      <w:spacing w:line="240" w:lineRule="auto"/>
    </w:pPr>
    <w:rPr>
      <w:sz w:val="20"/>
      <w:szCs w:val="20"/>
    </w:rPr>
  </w:style>
  <w:style w:type="character" w:customStyle="1" w:styleId="CommentTextChar">
    <w:name w:val="Comment Text Char"/>
    <w:basedOn w:val="DefaultParagraphFont"/>
    <w:link w:val="CommentText"/>
    <w:uiPriority w:val="99"/>
    <w:semiHidden/>
    <w:rsid w:val="0090311B"/>
    <w:rPr>
      <w:sz w:val="20"/>
      <w:szCs w:val="20"/>
    </w:rPr>
  </w:style>
  <w:style w:type="paragraph" w:styleId="CommentSubject">
    <w:name w:val="annotation subject"/>
    <w:basedOn w:val="CommentText"/>
    <w:next w:val="CommentText"/>
    <w:link w:val="CommentSubjectChar"/>
    <w:uiPriority w:val="99"/>
    <w:semiHidden/>
    <w:unhideWhenUsed/>
    <w:rsid w:val="0090311B"/>
    <w:rPr>
      <w:b/>
      <w:bCs/>
    </w:rPr>
  </w:style>
  <w:style w:type="character" w:customStyle="1" w:styleId="CommentSubjectChar">
    <w:name w:val="Comment Subject Char"/>
    <w:basedOn w:val="CommentTextChar"/>
    <w:link w:val="CommentSubject"/>
    <w:uiPriority w:val="99"/>
    <w:semiHidden/>
    <w:rsid w:val="0090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jseagr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A556-8704-4F88-A01C-393B3479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Lexy</cp:lastModifiedBy>
  <cp:revision>2</cp:revision>
  <cp:lastPrinted>2013-05-29T19:28:00Z</cp:lastPrinted>
  <dcterms:created xsi:type="dcterms:W3CDTF">2013-12-26T17:25:00Z</dcterms:created>
  <dcterms:modified xsi:type="dcterms:W3CDTF">2013-12-26T17:25:00Z</dcterms:modified>
</cp:coreProperties>
</file>